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sz w:val="24"/>
        </w:rPr>
      </w:pPr>
      <w:r>
        <w:rPr>
          <w:b w:val="0"/>
          <w:sz w:val="24"/>
        </w:rPr>
        <w:t>附件</w:t>
      </w:r>
      <w:r>
        <w:rPr>
          <w:rFonts w:hint="eastAsia"/>
          <w:b w:val="0"/>
          <w:sz w:val="24"/>
        </w:rPr>
        <w:t>1</w:t>
      </w:r>
    </w:p>
    <w:p>
      <w:pPr>
        <w:spacing w:before="100" w:beforeAutospacing="1" w:after="120"/>
        <w:jc w:val="center"/>
        <w:rPr>
          <w:rFonts w:ascii="方正小标宋_GBK" w:hAnsi="Times New Roman" w:eastAsia="方正小标宋_GBK"/>
          <w:spacing w:val="20"/>
          <w:kern w:val="11"/>
          <w:sz w:val="40"/>
          <w:szCs w:val="44"/>
        </w:rPr>
      </w:pPr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</w:rPr>
        <w:t>岗位情况表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备注：下表中年龄要求，以2</w:t>
      </w:r>
      <w:r>
        <w:rPr>
          <w:sz w:val="24"/>
          <w:szCs w:val="24"/>
        </w:rPr>
        <w:t>024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日是否年满为准；</w:t>
      </w:r>
    </w:p>
    <w:p>
      <w:pPr>
        <w:rPr>
          <w:sz w:val="24"/>
          <w:szCs w:val="24"/>
        </w:rPr>
      </w:pP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51"/>
        <w:gridCol w:w="708"/>
        <w:gridCol w:w="1239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岗位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责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</w:rPr>
              <w:t>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</w:rPr>
              <w:t>资质提供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</w:rPr>
              <w:t>芳草街街道公办幼儿园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1"/>
              </w:rPr>
            </w:pPr>
            <w:r>
              <w:rPr>
                <w:rFonts w:ascii="仿宋" w:hAnsi="仿宋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幼儿园相关教学工作；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1.具备学前教育及学科教学相关专业专科及以上学历，在国（境）外高校取得的学历须经国家教育主管部门认证。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3.具有幼儿园教师资格证书。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4.普通话达二级甲等及以上。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5.研究生、有专业特长、课题科研项目、省级示范园、一级园工作经验者优先录取。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幼儿园教师资格证书；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普通话达二级甲等及以上证书；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托幼机构体检证为有效期内（2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保育员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"/>
                <w:spacing w:val="6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24"/>
                <w:szCs w:val="21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幼儿园相关保育工作；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1.具备高中及以上学历。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2.年龄40周岁及以下，获区级及以上政府或教育行政部门授予荣誉称号的，年龄可放宽至45周岁。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3.具有幼儿园保育员等级资格证或上岗资格证。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4.有幼儿园工作经验者优先录取。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高中及以上学历证书；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保育员证书；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托幼机构体检证为有效期内（2023年2月7日及以后体检的）。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行政辅助人员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ascii="仿宋" w:hAnsi="仿宋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负责幼儿园行政后勤等工作；完成领导交办的其他工作。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1.具备本科及以上学历。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2.年龄35周岁及以下。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3.有企事业单位行政后勤工作经验3年及以上优先考虑。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1.学历证书；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ascii="仿宋" w:hAnsi="仿宋" w:eastAsia="仿宋"/>
                <w:kern w:val="0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.身份证；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0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</w:rPr>
              <w:t>芳草街街道公办幼儿园</w:t>
            </w:r>
          </w:p>
        </w:tc>
        <w:tc>
          <w:tcPr>
            <w:tcW w:w="751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安保人员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负责幼儿园相关安全等工作；完成领导交办的其他工作。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 xml:space="preserve">1.年龄45周岁及以下。 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2.具有保安员证。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3.有幼儿园工作经验者优先录取。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1.保安员证；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>2.身份证；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4" w:type="dxa"/>
            <w:tcBorders>
              <w:top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食堂其他勤杂人员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1"/>
              </w:rPr>
            </w:pPr>
            <w:r>
              <w:rPr>
                <w:rFonts w:ascii="仿宋" w:hAnsi="仿宋" w:eastAsia="仿宋"/>
                <w:kern w:val="0"/>
                <w:sz w:val="28"/>
                <w:szCs w:val="21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负责幼儿园厨房或其他区域的勤杂工作；完成领导交办的其他工作。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1.年龄男性50周岁及以下，女性45周岁及以下。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2.具有餐饮从业人员健康证。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3.有幼儿园工作经验者优先。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1.身份证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2.餐饮从业人员健康证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2023年2月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日及以后体检的）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4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</w:docVars>
  <w:rsids>
    <w:rsidRoot w:val="0072166E"/>
    <w:rsid w:val="000773B9"/>
    <w:rsid w:val="00083F5B"/>
    <w:rsid w:val="0008504A"/>
    <w:rsid w:val="00085C73"/>
    <w:rsid w:val="000A6123"/>
    <w:rsid w:val="000F3C4B"/>
    <w:rsid w:val="00111610"/>
    <w:rsid w:val="001C49D1"/>
    <w:rsid w:val="001D5158"/>
    <w:rsid w:val="00215973"/>
    <w:rsid w:val="00223A51"/>
    <w:rsid w:val="0023265C"/>
    <w:rsid w:val="0023590E"/>
    <w:rsid w:val="002476D7"/>
    <w:rsid w:val="002E6F5C"/>
    <w:rsid w:val="00314E80"/>
    <w:rsid w:val="00354BB8"/>
    <w:rsid w:val="003C7845"/>
    <w:rsid w:val="003D1B81"/>
    <w:rsid w:val="0045294F"/>
    <w:rsid w:val="004C2B2C"/>
    <w:rsid w:val="004E0EF5"/>
    <w:rsid w:val="004F131D"/>
    <w:rsid w:val="005420EA"/>
    <w:rsid w:val="005A1994"/>
    <w:rsid w:val="005F4DBB"/>
    <w:rsid w:val="006135BD"/>
    <w:rsid w:val="00614D52"/>
    <w:rsid w:val="00654E02"/>
    <w:rsid w:val="006B23EF"/>
    <w:rsid w:val="006B2E78"/>
    <w:rsid w:val="006C430E"/>
    <w:rsid w:val="00720F63"/>
    <w:rsid w:val="0072166E"/>
    <w:rsid w:val="00737E68"/>
    <w:rsid w:val="00742443"/>
    <w:rsid w:val="00773891"/>
    <w:rsid w:val="007A735F"/>
    <w:rsid w:val="007E3BA8"/>
    <w:rsid w:val="00845561"/>
    <w:rsid w:val="008E04BD"/>
    <w:rsid w:val="00910509"/>
    <w:rsid w:val="00927C4B"/>
    <w:rsid w:val="00956FDD"/>
    <w:rsid w:val="009966B6"/>
    <w:rsid w:val="009A3FC1"/>
    <w:rsid w:val="00A63F1D"/>
    <w:rsid w:val="00A965D3"/>
    <w:rsid w:val="00AA6B45"/>
    <w:rsid w:val="00B96F09"/>
    <w:rsid w:val="00C24C6A"/>
    <w:rsid w:val="00C42EAA"/>
    <w:rsid w:val="00C47AE1"/>
    <w:rsid w:val="00C90085"/>
    <w:rsid w:val="00CA06A1"/>
    <w:rsid w:val="00CC180D"/>
    <w:rsid w:val="00CC36F0"/>
    <w:rsid w:val="00CE4955"/>
    <w:rsid w:val="00CF0712"/>
    <w:rsid w:val="00D85571"/>
    <w:rsid w:val="00DA33C3"/>
    <w:rsid w:val="00DD7FE3"/>
    <w:rsid w:val="00DE709F"/>
    <w:rsid w:val="00E00B8A"/>
    <w:rsid w:val="00E645F5"/>
    <w:rsid w:val="00EB7114"/>
    <w:rsid w:val="00EE76BD"/>
    <w:rsid w:val="00EF0FE6"/>
    <w:rsid w:val="00EF584D"/>
    <w:rsid w:val="00F15338"/>
    <w:rsid w:val="00F24E64"/>
    <w:rsid w:val="00FB2614"/>
    <w:rsid w:val="00FB7AA8"/>
    <w:rsid w:val="062574D4"/>
    <w:rsid w:val="0798047D"/>
    <w:rsid w:val="0ABB25A6"/>
    <w:rsid w:val="0C280277"/>
    <w:rsid w:val="21BA740D"/>
    <w:rsid w:val="2B023A9D"/>
    <w:rsid w:val="34022063"/>
    <w:rsid w:val="3D567C75"/>
    <w:rsid w:val="3E416D36"/>
    <w:rsid w:val="42BA15C4"/>
    <w:rsid w:val="4D7C21FA"/>
    <w:rsid w:val="4EA06846"/>
    <w:rsid w:val="57C870E6"/>
    <w:rsid w:val="586E702A"/>
    <w:rsid w:val="58AB45A3"/>
    <w:rsid w:val="5A3E45D0"/>
    <w:rsid w:val="66A7157D"/>
    <w:rsid w:val="6C466E12"/>
    <w:rsid w:val="72E6342D"/>
    <w:rsid w:val="7C6F567C"/>
    <w:rsid w:val="7CD73579"/>
    <w:rsid w:val="7D9C0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6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537</Words>
  <Characters>3061</Characters>
  <Lines>25</Lines>
  <Paragraphs>7</Paragraphs>
  <TotalTime>2</TotalTime>
  <ScaleCrop>false</ScaleCrop>
  <LinksUpToDate>false</LinksUpToDate>
  <CharactersWithSpaces>3591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2024-02-18T01:55:00Z</dcterms:created>
  <dc:creator>lenovo</dc:creator>
  <cp:lastModifiedBy>Eternity</cp:lastModifiedBy>
  <cp:lastPrinted>2023-10-25T08:36:00Z</cp:lastPrinted>
  <dcterms:modified xsi:type="dcterms:W3CDTF">2024-02-18T04:39:26Z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5611E887D7FA4DE0A468A1A88D6CE01B_13</vt:lpwstr>
  </property>
</Properties>
</file>